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FDA" w:rsidRPr="003F25AA" w:rsidRDefault="001573C2" w:rsidP="00417FDA">
      <w:pPr>
        <w:spacing w:after="0"/>
        <w:jc w:val="center"/>
        <w:rPr>
          <w:rFonts w:ascii="Times New Roman" w:hAnsi="Times New Roman" w:cs="Times New Roman"/>
          <w:sz w:val="28"/>
          <w:szCs w:val="28"/>
        </w:rPr>
      </w:pPr>
      <w:bookmarkStart w:id="0" w:name="_GoBack"/>
      <w:r>
        <w:rPr>
          <w:rFonts w:ascii="Times New Roman" w:hAnsi="Times New Roman" w:cs="Times New Roman"/>
          <w:b/>
          <w:sz w:val="28"/>
          <w:szCs w:val="28"/>
        </w:rPr>
        <w:t>Протокол №1</w:t>
      </w:r>
    </w:p>
    <w:p w:rsidR="00417FDA" w:rsidRPr="003F25AA" w:rsidRDefault="00417FDA" w:rsidP="00417FDA">
      <w:pPr>
        <w:spacing w:after="0"/>
        <w:jc w:val="center"/>
        <w:rPr>
          <w:rFonts w:ascii="Times New Roman" w:hAnsi="Times New Roman" w:cs="Times New Roman"/>
          <w:sz w:val="28"/>
          <w:szCs w:val="28"/>
        </w:rPr>
      </w:pPr>
      <w:r w:rsidRPr="003F25AA">
        <w:rPr>
          <w:rFonts w:ascii="Times New Roman" w:hAnsi="Times New Roman" w:cs="Times New Roman"/>
          <w:sz w:val="28"/>
          <w:szCs w:val="28"/>
        </w:rPr>
        <w:t>родительск</w:t>
      </w:r>
      <w:r w:rsidR="001573C2">
        <w:rPr>
          <w:rFonts w:ascii="Times New Roman" w:hAnsi="Times New Roman" w:cs="Times New Roman"/>
          <w:sz w:val="28"/>
          <w:szCs w:val="28"/>
        </w:rPr>
        <w:t>ого собрания в 9 классе от  26.</w:t>
      </w:r>
      <w:r w:rsidRPr="003F25AA">
        <w:rPr>
          <w:rFonts w:ascii="Times New Roman" w:hAnsi="Times New Roman" w:cs="Times New Roman"/>
          <w:sz w:val="28"/>
          <w:szCs w:val="28"/>
        </w:rPr>
        <w:t>0</w:t>
      </w:r>
      <w:r w:rsidR="001573C2">
        <w:rPr>
          <w:rFonts w:ascii="Times New Roman" w:hAnsi="Times New Roman" w:cs="Times New Roman"/>
          <w:sz w:val="28"/>
          <w:szCs w:val="28"/>
        </w:rPr>
        <w:t>9</w:t>
      </w:r>
      <w:r w:rsidRPr="003F25AA">
        <w:rPr>
          <w:rFonts w:ascii="Times New Roman" w:hAnsi="Times New Roman" w:cs="Times New Roman"/>
          <w:sz w:val="28"/>
          <w:szCs w:val="28"/>
        </w:rPr>
        <w:t>.22.</w:t>
      </w:r>
    </w:p>
    <w:bookmarkEnd w:id="0"/>
    <w:p w:rsidR="00417FDA" w:rsidRPr="003F25AA" w:rsidRDefault="00417FDA" w:rsidP="00417FDA">
      <w:pPr>
        <w:spacing w:after="0"/>
        <w:jc w:val="center"/>
        <w:rPr>
          <w:rFonts w:ascii="Times New Roman" w:hAnsi="Times New Roman" w:cs="Times New Roman"/>
          <w:sz w:val="28"/>
          <w:szCs w:val="28"/>
        </w:rPr>
      </w:pPr>
      <w:r w:rsidRPr="003F25AA">
        <w:rPr>
          <w:rFonts w:ascii="Times New Roman" w:hAnsi="Times New Roman" w:cs="Times New Roman"/>
          <w:sz w:val="28"/>
          <w:szCs w:val="28"/>
        </w:rPr>
        <w:t xml:space="preserve">Тема: </w:t>
      </w:r>
      <w:r w:rsidRPr="003F25AA">
        <w:rPr>
          <w:rFonts w:ascii="Times New Roman" w:hAnsi="Times New Roman" w:cs="Times New Roman"/>
          <w:b/>
          <w:sz w:val="28"/>
          <w:szCs w:val="28"/>
        </w:rPr>
        <w:t>«</w:t>
      </w:r>
      <w:r w:rsidR="00B110FC" w:rsidRPr="003F25AA">
        <w:rPr>
          <w:rFonts w:ascii="Times New Roman" w:hAnsi="Times New Roman" w:cs="Times New Roman"/>
          <w:b/>
          <w:bCs/>
          <w:sz w:val="28"/>
          <w:szCs w:val="28"/>
          <w:shd w:val="clear" w:color="auto" w:fill="FFFFFF"/>
        </w:rPr>
        <w:t>Ознакомление с нормативными документами, правилами проведения государственной итоговой аттестации выпускников 9 класса в 2022-2023 уч. году</w:t>
      </w:r>
      <w:r w:rsidRPr="003F25AA">
        <w:rPr>
          <w:rFonts w:ascii="Times New Roman" w:hAnsi="Times New Roman" w:cs="Times New Roman"/>
          <w:b/>
          <w:sz w:val="28"/>
          <w:szCs w:val="28"/>
        </w:rPr>
        <w:t>»</w:t>
      </w:r>
    </w:p>
    <w:p w:rsidR="00417FDA" w:rsidRPr="003F25AA" w:rsidRDefault="00417FDA" w:rsidP="00417FDA">
      <w:pPr>
        <w:spacing w:after="0"/>
        <w:jc w:val="center"/>
        <w:rPr>
          <w:rFonts w:ascii="Times New Roman" w:hAnsi="Times New Roman" w:cs="Times New Roman"/>
          <w:sz w:val="28"/>
          <w:szCs w:val="28"/>
        </w:rPr>
      </w:pPr>
    </w:p>
    <w:p w:rsidR="00417FDA" w:rsidRPr="003F25AA" w:rsidRDefault="00417FDA" w:rsidP="00417FDA">
      <w:pPr>
        <w:spacing w:after="0"/>
        <w:rPr>
          <w:rFonts w:ascii="Times New Roman" w:hAnsi="Times New Roman" w:cs="Times New Roman"/>
          <w:sz w:val="28"/>
          <w:szCs w:val="28"/>
        </w:rPr>
      </w:pPr>
      <w:r w:rsidRPr="003F25AA">
        <w:rPr>
          <w:rFonts w:ascii="Times New Roman" w:hAnsi="Times New Roman" w:cs="Times New Roman"/>
          <w:sz w:val="28"/>
          <w:szCs w:val="28"/>
        </w:rPr>
        <w:t xml:space="preserve">Присутствовали - </w:t>
      </w:r>
      <w:r w:rsidR="00E400DC">
        <w:rPr>
          <w:rFonts w:ascii="Times New Roman" w:hAnsi="Times New Roman" w:cs="Times New Roman"/>
          <w:sz w:val="28"/>
          <w:szCs w:val="28"/>
        </w:rPr>
        <w:t>27</w:t>
      </w:r>
      <w:r w:rsidRPr="003F25AA">
        <w:rPr>
          <w:rFonts w:ascii="Times New Roman" w:hAnsi="Times New Roman" w:cs="Times New Roman"/>
          <w:sz w:val="28"/>
          <w:szCs w:val="28"/>
        </w:rPr>
        <w:t xml:space="preserve"> человек</w:t>
      </w:r>
      <w:r w:rsidR="001573C2">
        <w:rPr>
          <w:rFonts w:ascii="Times New Roman" w:hAnsi="Times New Roman" w:cs="Times New Roman"/>
          <w:sz w:val="28"/>
          <w:szCs w:val="28"/>
        </w:rPr>
        <w:t>а</w:t>
      </w:r>
      <w:r w:rsidRPr="003F25AA">
        <w:rPr>
          <w:rFonts w:ascii="Times New Roman" w:hAnsi="Times New Roman" w:cs="Times New Roman"/>
          <w:sz w:val="28"/>
          <w:szCs w:val="28"/>
        </w:rPr>
        <w:t xml:space="preserve">, </w:t>
      </w:r>
    </w:p>
    <w:p w:rsidR="00417FDA" w:rsidRPr="003F25AA" w:rsidRDefault="00417FDA" w:rsidP="00417FDA">
      <w:pPr>
        <w:spacing w:after="0"/>
        <w:jc w:val="center"/>
        <w:rPr>
          <w:rFonts w:ascii="Times New Roman" w:hAnsi="Times New Roman" w:cs="Times New Roman"/>
          <w:b/>
          <w:sz w:val="28"/>
          <w:szCs w:val="28"/>
        </w:rPr>
      </w:pPr>
      <w:r w:rsidRPr="003F25AA">
        <w:rPr>
          <w:rFonts w:ascii="Times New Roman" w:hAnsi="Times New Roman" w:cs="Times New Roman"/>
          <w:b/>
          <w:sz w:val="28"/>
          <w:szCs w:val="28"/>
        </w:rPr>
        <w:t>Повестка дня:</w:t>
      </w:r>
    </w:p>
    <w:p w:rsidR="00B110FC" w:rsidRPr="003F25AA" w:rsidRDefault="00B110FC" w:rsidP="00417FDA">
      <w:pPr>
        <w:numPr>
          <w:ilvl w:val="0"/>
          <w:numId w:val="1"/>
        </w:numPr>
        <w:spacing w:after="0"/>
        <w:rPr>
          <w:rFonts w:ascii="Times New Roman" w:eastAsia="Times New Roman" w:hAnsi="Times New Roman" w:cs="Times New Roman"/>
          <w:b/>
          <w:sz w:val="28"/>
          <w:szCs w:val="28"/>
        </w:rPr>
      </w:pPr>
      <w:r w:rsidRPr="003F25AA">
        <w:rPr>
          <w:rFonts w:ascii="Times New Roman" w:hAnsi="Times New Roman" w:cs="Times New Roman"/>
          <w:b/>
          <w:bCs/>
          <w:sz w:val="28"/>
          <w:szCs w:val="28"/>
          <w:shd w:val="clear" w:color="auto" w:fill="FFFFFF"/>
        </w:rPr>
        <w:t>Ознакомление с нормативными документами, правилами проведения государственной итоговой аттестации выпускников 9 класса в 2022-2023 уч. году</w:t>
      </w:r>
      <w:r w:rsidRPr="003F25AA">
        <w:rPr>
          <w:rFonts w:ascii="Times New Roman" w:hAnsi="Times New Roman" w:cs="Times New Roman"/>
          <w:b/>
          <w:sz w:val="28"/>
          <w:szCs w:val="28"/>
        </w:rPr>
        <w:t xml:space="preserve"> </w:t>
      </w:r>
    </w:p>
    <w:p w:rsidR="001573C2" w:rsidRPr="001573C2" w:rsidRDefault="00E10D89" w:rsidP="00417FDA">
      <w:pPr>
        <w:numPr>
          <w:ilvl w:val="0"/>
          <w:numId w:val="1"/>
        </w:numPr>
        <w:spacing w:after="0"/>
        <w:rPr>
          <w:rFonts w:ascii="Times New Roman" w:eastAsia="Times New Roman" w:hAnsi="Times New Roman" w:cs="Times New Roman"/>
          <w:b/>
          <w:sz w:val="28"/>
          <w:szCs w:val="28"/>
        </w:rPr>
      </w:pPr>
      <w:r w:rsidRPr="003F25AA">
        <w:rPr>
          <w:rFonts w:ascii="Times New Roman" w:hAnsi="Times New Roman" w:cs="Times New Roman"/>
          <w:b/>
          <w:sz w:val="28"/>
          <w:szCs w:val="28"/>
        </w:rPr>
        <w:t>Психологические особенности старших подростков</w:t>
      </w:r>
    </w:p>
    <w:p w:rsidR="00E10D89" w:rsidRPr="003F25AA" w:rsidRDefault="001573C2" w:rsidP="00417FDA">
      <w:pPr>
        <w:numPr>
          <w:ilvl w:val="0"/>
          <w:numId w:val="1"/>
        </w:numPr>
        <w:spacing w:after="0"/>
        <w:rPr>
          <w:rFonts w:ascii="Times New Roman" w:eastAsia="Times New Roman" w:hAnsi="Times New Roman" w:cs="Times New Roman"/>
          <w:b/>
          <w:sz w:val="28"/>
          <w:szCs w:val="28"/>
        </w:rPr>
      </w:pPr>
      <w:r>
        <w:rPr>
          <w:rFonts w:ascii="Times New Roman" w:hAnsi="Times New Roman" w:cs="Times New Roman"/>
          <w:b/>
          <w:sz w:val="28"/>
          <w:szCs w:val="28"/>
        </w:rPr>
        <w:t>Использование открытого банка заданий «ФИПИ» для подготовки выпускников.</w:t>
      </w:r>
      <w:r w:rsidR="00E10D89" w:rsidRPr="003F25AA">
        <w:rPr>
          <w:rFonts w:ascii="Times New Roman" w:hAnsi="Times New Roman" w:cs="Times New Roman"/>
          <w:b/>
          <w:sz w:val="28"/>
          <w:szCs w:val="28"/>
        </w:rPr>
        <w:t xml:space="preserve"> </w:t>
      </w:r>
    </w:p>
    <w:p w:rsidR="00417FDA" w:rsidRPr="003F25AA" w:rsidRDefault="00417FDA" w:rsidP="001573C2">
      <w:pPr>
        <w:spacing w:after="0" w:line="240" w:lineRule="auto"/>
        <w:rPr>
          <w:rFonts w:ascii="Times New Roman" w:hAnsi="Times New Roman" w:cs="Times New Roman"/>
          <w:b/>
          <w:sz w:val="28"/>
          <w:szCs w:val="28"/>
        </w:rPr>
      </w:pPr>
    </w:p>
    <w:p w:rsidR="00B110FC" w:rsidRPr="003F25AA" w:rsidRDefault="00417FDA" w:rsidP="001573C2">
      <w:pPr>
        <w:pStyle w:val="Default"/>
        <w:jc w:val="both"/>
        <w:rPr>
          <w:color w:val="auto"/>
          <w:sz w:val="28"/>
          <w:szCs w:val="28"/>
          <w:shd w:val="clear" w:color="auto" w:fill="FFFFFF"/>
        </w:rPr>
      </w:pPr>
      <w:r w:rsidRPr="003F25AA">
        <w:rPr>
          <w:b/>
          <w:color w:val="auto"/>
          <w:sz w:val="28"/>
          <w:szCs w:val="28"/>
        </w:rPr>
        <w:t xml:space="preserve">         </w:t>
      </w:r>
      <w:r w:rsidR="00B110FC" w:rsidRPr="003F25AA">
        <w:rPr>
          <w:b/>
          <w:color w:val="auto"/>
          <w:sz w:val="28"/>
          <w:szCs w:val="28"/>
        </w:rPr>
        <w:t xml:space="preserve">По первому вопросу </w:t>
      </w:r>
      <w:r w:rsidR="00B110FC" w:rsidRPr="003F25AA">
        <w:rPr>
          <w:color w:val="auto"/>
          <w:sz w:val="28"/>
          <w:szCs w:val="28"/>
        </w:rPr>
        <w:t>выступил</w:t>
      </w:r>
      <w:r w:rsidR="00B110FC" w:rsidRPr="003F25AA">
        <w:rPr>
          <w:b/>
          <w:color w:val="auto"/>
          <w:sz w:val="28"/>
          <w:szCs w:val="28"/>
        </w:rPr>
        <w:t xml:space="preserve"> </w:t>
      </w:r>
      <w:r w:rsidR="00B110FC" w:rsidRPr="003F25AA">
        <w:rPr>
          <w:color w:val="auto"/>
          <w:sz w:val="28"/>
          <w:szCs w:val="28"/>
        </w:rPr>
        <w:t xml:space="preserve">завуч по учебной части. </w:t>
      </w:r>
      <w:proofErr w:type="spellStart"/>
      <w:r w:rsidR="00E400DC">
        <w:rPr>
          <w:color w:val="auto"/>
          <w:sz w:val="28"/>
          <w:szCs w:val="28"/>
        </w:rPr>
        <w:t>Бестаева</w:t>
      </w:r>
      <w:proofErr w:type="spellEnd"/>
      <w:r w:rsidR="00E400DC">
        <w:rPr>
          <w:color w:val="auto"/>
          <w:sz w:val="28"/>
          <w:szCs w:val="28"/>
        </w:rPr>
        <w:t xml:space="preserve"> Э.Т.</w:t>
      </w:r>
      <w:r w:rsidR="00B110FC" w:rsidRPr="003F25AA">
        <w:rPr>
          <w:color w:val="auto"/>
          <w:sz w:val="28"/>
          <w:szCs w:val="28"/>
        </w:rPr>
        <w:t xml:space="preserve"> довела до сведения информацию о ГИА. С</w:t>
      </w:r>
      <w:r w:rsidR="00B110FC" w:rsidRPr="003F25AA">
        <w:rPr>
          <w:color w:val="auto"/>
          <w:sz w:val="28"/>
          <w:szCs w:val="28"/>
          <w:shd w:val="clear" w:color="auto" w:fill="FFFFFF"/>
        </w:rPr>
        <w:t>амо ГИА расшифровывается как государственная итоговая аттестация, подразумевающая всероссийскую проверку знаний школьников после обучения в 9 и 11 классах</w:t>
      </w:r>
    </w:p>
    <w:p w:rsidR="00B110FC" w:rsidRPr="003F25AA" w:rsidRDefault="00B110FC" w:rsidP="001573C2">
      <w:pPr>
        <w:shd w:val="clear" w:color="auto" w:fill="FFFFFF"/>
        <w:spacing w:after="0" w:line="240" w:lineRule="auto"/>
        <w:rPr>
          <w:rFonts w:ascii="Times New Roman" w:hAnsi="Times New Roman" w:cs="Times New Roman"/>
          <w:sz w:val="28"/>
          <w:szCs w:val="28"/>
          <w:shd w:val="clear" w:color="auto" w:fill="FFFFFF"/>
        </w:rPr>
      </w:pPr>
      <w:r w:rsidRPr="003F25AA">
        <w:rPr>
          <w:rFonts w:ascii="Times New Roman" w:hAnsi="Times New Roman" w:cs="Times New Roman"/>
          <w:sz w:val="28"/>
          <w:szCs w:val="28"/>
          <w:shd w:val="clear" w:color="auto" w:fill="FFFFFF"/>
        </w:rPr>
        <w:t xml:space="preserve">          </w:t>
      </w:r>
      <w:r w:rsidRPr="003F25AA">
        <w:rPr>
          <w:rFonts w:ascii="Times New Roman" w:eastAsia="Times New Roman" w:hAnsi="Times New Roman" w:cs="Times New Roman"/>
          <w:bCs/>
          <w:iCs/>
          <w:sz w:val="28"/>
          <w:szCs w:val="28"/>
        </w:rPr>
        <w:t xml:space="preserve">ГИА в 9 классе проводится как в форме ОГЭ, так и в форме ГВЭ для определенной категории обучающихся </w:t>
      </w:r>
      <w:r w:rsidRPr="003F25AA">
        <w:rPr>
          <w:rFonts w:ascii="Times New Roman" w:hAnsi="Times New Roman" w:cs="Times New Roman"/>
          <w:sz w:val="28"/>
          <w:szCs w:val="28"/>
          <w:shd w:val="clear" w:color="auto" w:fill="FFFFFF"/>
        </w:rPr>
        <w:t xml:space="preserve">с сохранением общей сути проверки образованности учащихся. </w:t>
      </w:r>
    </w:p>
    <w:p w:rsidR="00B110FC" w:rsidRPr="003F25AA" w:rsidRDefault="00B110FC" w:rsidP="001573C2">
      <w:pPr>
        <w:pStyle w:val="Default"/>
        <w:jc w:val="both"/>
        <w:rPr>
          <w:color w:val="auto"/>
          <w:sz w:val="28"/>
          <w:szCs w:val="28"/>
          <w:shd w:val="clear" w:color="auto" w:fill="FFFFFF"/>
        </w:rPr>
      </w:pPr>
      <w:r w:rsidRPr="003F25AA">
        <w:rPr>
          <w:b/>
          <w:bCs/>
          <w:color w:val="auto"/>
          <w:sz w:val="28"/>
          <w:szCs w:val="28"/>
        </w:rPr>
        <w:t xml:space="preserve">          </w:t>
      </w:r>
      <w:r w:rsidRPr="003F25AA">
        <w:rPr>
          <w:color w:val="auto"/>
          <w:sz w:val="28"/>
          <w:szCs w:val="28"/>
          <w:shd w:val="clear" w:color="auto" w:fill="FFFFFF"/>
        </w:rPr>
        <w:t xml:space="preserve">Экзамены в 9 классе в 2023 году по форме ОГЭ предварительно включают в себя два обязательных предмета. Это русский язык и математика. Два других предмета обучающиеся выбирают самостоятельно. </w:t>
      </w:r>
    </w:p>
    <w:p w:rsidR="00B110FC" w:rsidRPr="003F25AA" w:rsidRDefault="00B110FC" w:rsidP="001573C2">
      <w:pPr>
        <w:shd w:val="clear" w:color="auto" w:fill="FFFFFF"/>
        <w:spacing w:after="0" w:line="240" w:lineRule="auto"/>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 xml:space="preserve">          К ОГЭ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отметок) и получившие «зачет» по итогам Устного собеседования.  Выбранные обучающимся учебные предметы, указываются им в заявлении, которое он подает в образовательную организацию до 1 марта. Обучающиеся вправе изменить (дополнить) перечень указанных в заявлении экзаменов только при наличии у них уважительных причин. Указанное заявление подается не позднее, чем за месяц до начала соответствующих экзаменов.</w:t>
      </w:r>
    </w:p>
    <w:p w:rsidR="00B110FC" w:rsidRPr="003F25AA" w:rsidRDefault="00B110FC" w:rsidP="001573C2">
      <w:pPr>
        <w:pStyle w:val="Default"/>
        <w:jc w:val="both"/>
        <w:rPr>
          <w:color w:val="auto"/>
          <w:sz w:val="28"/>
          <w:szCs w:val="28"/>
          <w:shd w:val="clear" w:color="auto" w:fill="FFFFFF"/>
        </w:rPr>
      </w:pPr>
      <w:r w:rsidRPr="003F25AA">
        <w:rPr>
          <w:color w:val="auto"/>
          <w:sz w:val="28"/>
          <w:szCs w:val="28"/>
          <w:shd w:val="clear" w:color="auto" w:fill="FFFFFF"/>
        </w:rPr>
        <w:t xml:space="preserve">        Для тех, кто сдает ГВЭ, другие критерии отбора. Экзамены такого формата сдают учащиеся таких групп: </w:t>
      </w:r>
    </w:p>
    <w:p w:rsidR="00B110FC" w:rsidRPr="003F25AA" w:rsidRDefault="00B110FC" w:rsidP="001573C2">
      <w:pPr>
        <w:pStyle w:val="Default"/>
        <w:jc w:val="both"/>
        <w:rPr>
          <w:color w:val="auto"/>
          <w:sz w:val="28"/>
          <w:szCs w:val="28"/>
          <w:shd w:val="clear" w:color="auto" w:fill="FFFFFF"/>
        </w:rPr>
      </w:pPr>
      <w:r w:rsidRPr="003F25AA">
        <w:rPr>
          <w:color w:val="auto"/>
          <w:sz w:val="28"/>
          <w:szCs w:val="28"/>
          <w:shd w:val="clear" w:color="auto" w:fill="FFFFFF"/>
        </w:rPr>
        <w:t xml:space="preserve">-Дети-инвалиды. </w:t>
      </w:r>
    </w:p>
    <w:p w:rsidR="00B110FC" w:rsidRPr="003F25AA" w:rsidRDefault="00B110FC" w:rsidP="001573C2">
      <w:pPr>
        <w:pStyle w:val="Default"/>
        <w:jc w:val="both"/>
        <w:rPr>
          <w:color w:val="auto"/>
          <w:sz w:val="28"/>
          <w:szCs w:val="28"/>
          <w:shd w:val="clear" w:color="auto" w:fill="FFFFFF"/>
        </w:rPr>
      </w:pPr>
      <w:r w:rsidRPr="003F25AA">
        <w:rPr>
          <w:color w:val="auto"/>
          <w:sz w:val="28"/>
          <w:szCs w:val="28"/>
          <w:shd w:val="clear" w:color="auto" w:fill="FFFFFF"/>
        </w:rPr>
        <w:t xml:space="preserve">-Школьники с ограниченными возможностями. </w:t>
      </w:r>
    </w:p>
    <w:p w:rsidR="00B110FC" w:rsidRPr="003F25AA" w:rsidRDefault="00B110FC" w:rsidP="001573C2">
      <w:pPr>
        <w:pStyle w:val="Default"/>
        <w:jc w:val="both"/>
        <w:rPr>
          <w:color w:val="auto"/>
          <w:sz w:val="28"/>
          <w:szCs w:val="28"/>
          <w:shd w:val="clear" w:color="auto" w:fill="FFFFFF"/>
        </w:rPr>
      </w:pPr>
      <w:r w:rsidRPr="003F25AA">
        <w:rPr>
          <w:color w:val="auto"/>
          <w:sz w:val="28"/>
          <w:szCs w:val="28"/>
          <w:shd w:val="clear" w:color="auto" w:fill="FFFFFF"/>
        </w:rPr>
        <w:t xml:space="preserve">-Ученики спецшкол с закрытым типом нахождения. </w:t>
      </w:r>
    </w:p>
    <w:p w:rsidR="00B110FC" w:rsidRPr="003F25AA" w:rsidRDefault="00B110FC" w:rsidP="001573C2">
      <w:pPr>
        <w:pStyle w:val="Default"/>
        <w:jc w:val="both"/>
        <w:rPr>
          <w:color w:val="auto"/>
          <w:sz w:val="28"/>
          <w:szCs w:val="28"/>
          <w:shd w:val="clear" w:color="auto" w:fill="FFFFFF"/>
        </w:rPr>
      </w:pPr>
      <w:r w:rsidRPr="003F25AA">
        <w:rPr>
          <w:color w:val="auto"/>
          <w:sz w:val="28"/>
          <w:szCs w:val="28"/>
          <w:shd w:val="clear" w:color="auto" w:fill="FFFFFF"/>
        </w:rPr>
        <w:t xml:space="preserve">-Учащиеся, отбывающие наказание в исправительных учреждениях. </w:t>
      </w:r>
    </w:p>
    <w:p w:rsidR="00B110FC" w:rsidRPr="003F25AA" w:rsidRDefault="00B110FC" w:rsidP="001573C2">
      <w:pPr>
        <w:pStyle w:val="Default"/>
        <w:jc w:val="both"/>
        <w:rPr>
          <w:color w:val="auto"/>
          <w:sz w:val="28"/>
          <w:szCs w:val="28"/>
          <w:shd w:val="clear" w:color="auto" w:fill="FFFFFF"/>
        </w:rPr>
      </w:pPr>
      <w:r w:rsidRPr="003F25AA">
        <w:rPr>
          <w:color w:val="auto"/>
          <w:sz w:val="28"/>
          <w:szCs w:val="28"/>
          <w:shd w:val="clear" w:color="auto" w:fill="FFFFFF"/>
        </w:rPr>
        <w:t xml:space="preserve">    Для детей </w:t>
      </w:r>
      <w:proofErr w:type="spellStart"/>
      <w:r w:rsidRPr="003F25AA">
        <w:rPr>
          <w:color w:val="auto"/>
          <w:sz w:val="28"/>
          <w:szCs w:val="28"/>
          <w:shd w:val="clear" w:color="auto" w:fill="FFFFFF"/>
        </w:rPr>
        <w:t>специнтернатов</w:t>
      </w:r>
      <w:proofErr w:type="spellEnd"/>
      <w:r w:rsidRPr="003F25AA">
        <w:rPr>
          <w:color w:val="auto"/>
          <w:sz w:val="28"/>
          <w:szCs w:val="28"/>
          <w:shd w:val="clear" w:color="auto" w:fill="FFFFFF"/>
        </w:rPr>
        <w:t xml:space="preserve"> и исправительных школ, не попадающих в категорию закрытых, применяются общие правила сдачи экзаменов — они </w:t>
      </w:r>
      <w:proofErr w:type="spellStart"/>
      <w:r w:rsidRPr="003F25AA">
        <w:rPr>
          <w:color w:val="auto"/>
          <w:sz w:val="28"/>
          <w:szCs w:val="28"/>
          <w:shd w:val="clear" w:color="auto" w:fill="FFFFFF"/>
        </w:rPr>
        <w:t>аттестовываются</w:t>
      </w:r>
      <w:proofErr w:type="spellEnd"/>
      <w:r w:rsidRPr="003F25AA">
        <w:rPr>
          <w:color w:val="auto"/>
          <w:sz w:val="28"/>
          <w:szCs w:val="28"/>
          <w:shd w:val="clear" w:color="auto" w:fill="FFFFFF"/>
        </w:rPr>
        <w:t xml:space="preserve"> по ОГЭ. При этом требования к ним такие же, как и к обычным школьникам, в отличие от экзаменующихся по форме ГВЭ. </w:t>
      </w:r>
    </w:p>
    <w:p w:rsidR="00B110FC" w:rsidRPr="001573C2" w:rsidRDefault="00B110FC" w:rsidP="001573C2">
      <w:pPr>
        <w:pStyle w:val="Default"/>
        <w:jc w:val="both"/>
        <w:rPr>
          <w:color w:val="auto"/>
          <w:sz w:val="28"/>
          <w:szCs w:val="28"/>
          <w:shd w:val="clear" w:color="auto" w:fill="FFFFFF"/>
        </w:rPr>
      </w:pPr>
      <w:r w:rsidRPr="003F25AA">
        <w:rPr>
          <w:color w:val="auto"/>
          <w:sz w:val="28"/>
          <w:szCs w:val="28"/>
          <w:shd w:val="clear" w:color="auto" w:fill="FFFFFF"/>
        </w:rPr>
        <w:t xml:space="preserve">    </w:t>
      </w:r>
    </w:p>
    <w:p w:rsidR="00E10D89" w:rsidRPr="003F25AA" w:rsidRDefault="00E10D89" w:rsidP="00E10D89">
      <w:pPr>
        <w:tabs>
          <w:tab w:val="left" w:pos="938"/>
        </w:tabs>
        <w:spacing w:after="0"/>
        <w:ind w:left="-142" w:firstLine="142"/>
        <w:jc w:val="both"/>
        <w:rPr>
          <w:rFonts w:ascii="Times New Roman" w:hAnsi="Times New Roman" w:cs="Times New Roman"/>
          <w:sz w:val="28"/>
          <w:szCs w:val="28"/>
        </w:rPr>
      </w:pPr>
      <w:r w:rsidRPr="003F25AA">
        <w:rPr>
          <w:rFonts w:ascii="Times New Roman" w:hAnsi="Times New Roman" w:cs="Times New Roman"/>
          <w:b/>
          <w:sz w:val="28"/>
          <w:szCs w:val="28"/>
        </w:rPr>
        <w:t>По второму вопросу</w:t>
      </w:r>
      <w:r w:rsidRPr="003F25AA">
        <w:rPr>
          <w:rFonts w:ascii="Times New Roman" w:hAnsi="Times New Roman" w:cs="Times New Roman"/>
          <w:sz w:val="28"/>
          <w:szCs w:val="28"/>
        </w:rPr>
        <w:t xml:space="preserve"> выступил</w:t>
      </w:r>
      <w:r w:rsidR="00E400DC">
        <w:rPr>
          <w:rFonts w:ascii="Times New Roman" w:hAnsi="Times New Roman" w:cs="Times New Roman"/>
          <w:sz w:val="28"/>
          <w:szCs w:val="28"/>
        </w:rPr>
        <w:t xml:space="preserve">а психолог </w:t>
      </w:r>
      <w:proofErr w:type="spellStart"/>
      <w:r w:rsidR="00E400DC">
        <w:rPr>
          <w:rFonts w:ascii="Times New Roman" w:hAnsi="Times New Roman" w:cs="Times New Roman"/>
          <w:sz w:val="28"/>
          <w:szCs w:val="28"/>
        </w:rPr>
        <w:t>Гулунова</w:t>
      </w:r>
      <w:proofErr w:type="spellEnd"/>
      <w:r w:rsidR="00E400DC">
        <w:rPr>
          <w:rFonts w:ascii="Times New Roman" w:hAnsi="Times New Roman" w:cs="Times New Roman"/>
          <w:sz w:val="28"/>
          <w:szCs w:val="28"/>
        </w:rPr>
        <w:t xml:space="preserve"> А</w:t>
      </w:r>
      <w:r w:rsidR="001573C2">
        <w:rPr>
          <w:rFonts w:ascii="Times New Roman" w:hAnsi="Times New Roman" w:cs="Times New Roman"/>
          <w:sz w:val="28"/>
          <w:szCs w:val="28"/>
        </w:rPr>
        <w:t>.</w:t>
      </w:r>
      <w:r w:rsidR="00E400DC">
        <w:rPr>
          <w:rFonts w:ascii="Times New Roman" w:hAnsi="Times New Roman" w:cs="Times New Roman"/>
          <w:sz w:val="28"/>
          <w:szCs w:val="28"/>
        </w:rPr>
        <w:t>Р.</w:t>
      </w:r>
      <w:r w:rsidR="001573C2">
        <w:rPr>
          <w:rFonts w:ascii="Times New Roman" w:hAnsi="Times New Roman" w:cs="Times New Roman"/>
          <w:sz w:val="28"/>
          <w:szCs w:val="28"/>
        </w:rPr>
        <w:t xml:space="preserve"> Он</w:t>
      </w:r>
      <w:r w:rsidRPr="003F25AA">
        <w:rPr>
          <w:rFonts w:ascii="Times New Roman" w:hAnsi="Times New Roman" w:cs="Times New Roman"/>
          <w:sz w:val="28"/>
          <w:szCs w:val="28"/>
        </w:rPr>
        <w:t>а рассказала о психологических особенностях старших подростков.</w:t>
      </w:r>
    </w:p>
    <w:p w:rsidR="00E10D89" w:rsidRPr="003F25AA" w:rsidRDefault="00E10D89" w:rsidP="00E10D89">
      <w:pPr>
        <w:shd w:val="clear" w:color="auto" w:fill="FFFFFF"/>
        <w:spacing w:after="0" w:line="240" w:lineRule="auto"/>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 xml:space="preserve">      Подростковый возраст (с 10-11 до 14-15 лет) можно назвать переходным периодом от детства к взрослости. </w:t>
      </w:r>
      <w:r w:rsidRPr="003F25AA">
        <w:rPr>
          <w:rFonts w:ascii="Times New Roman" w:eastAsia="Times New Roman" w:hAnsi="Times New Roman" w:cs="Times New Roman"/>
          <w:bCs/>
          <w:sz w:val="28"/>
          <w:szCs w:val="28"/>
        </w:rPr>
        <w:t>Подростковый возраст традиционно считается самым трудным в воспитательном отношении.</w:t>
      </w:r>
    </w:p>
    <w:p w:rsidR="00E10D89" w:rsidRPr="003F25AA" w:rsidRDefault="00E10D89" w:rsidP="00E10D89">
      <w:pPr>
        <w:shd w:val="clear" w:color="auto" w:fill="FFFFFF"/>
        <w:spacing w:after="0" w:line="240" w:lineRule="auto"/>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lastRenderedPageBreak/>
        <w:t>  Чаще всего трудности подросткового возраста связывают с половым созреванием как причиной различных психофизиологических и психических отклонений. В связи с этими изменениями у подростков может возникнуть эмоциональная неустойчивость, повышенная возбудимость, конфликтность, чувство тревоги, резкая смена настроений, депрессивные моменты. Следствием таких переживаний является снижение самооценки. Поэтому физические, физиологические, психологические изменения, появление сексуального влечения делают этот период исключительно сложным не только для родителей, педагогов, но и для самого подростка. </w:t>
      </w:r>
    </w:p>
    <w:p w:rsidR="00E10D89" w:rsidRPr="003F25AA" w:rsidRDefault="00E10D89" w:rsidP="00E10D89">
      <w:pPr>
        <w:tabs>
          <w:tab w:val="left" w:pos="938"/>
        </w:tabs>
        <w:spacing w:after="0" w:line="240" w:lineRule="auto"/>
        <w:ind w:left="-142" w:firstLine="142"/>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 xml:space="preserve">     В подростковом возрасте могут заметно обостряться</w:t>
      </w:r>
      <w:r w:rsidR="001573C2">
        <w:rPr>
          <w:rFonts w:ascii="Times New Roman" w:eastAsia="Times New Roman" w:hAnsi="Times New Roman" w:cs="Times New Roman"/>
          <w:sz w:val="28"/>
          <w:szCs w:val="28"/>
        </w:rPr>
        <w:t xml:space="preserve"> </w:t>
      </w:r>
      <w:r w:rsidRPr="003F25AA">
        <w:rPr>
          <w:rFonts w:ascii="Times New Roman" w:eastAsia="Times New Roman" w:hAnsi="Times New Roman" w:cs="Times New Roman"/>
          <w:sz w:val="28"/>
          <w:szCs w:val="28"/>
        </w:rPr>
        <w:t xml:space="preserve"> патологические реакции, связанные с развитием психических заболеваний. Специалисты считают, что риск начала шизофрении в подростковом возрасте в 3–4 раза выше, чем на протяжении всей остальной жизни.</w:t>
      </w:r>
      <w:r w:rsidRPr="003F25AA">
        <w:rPr>
          <w:rFonts w:ascii="Times New Roman" w:eastAsia="Times New Roman" w:hAnsi="Times New Roman" w:cs="Times New Roman"/>
          <w:sz w:val="28"/>
          <w:szCs w:val="28"/>
        </w:rPr>
        <w:br/>
        <w:t xml:space="preserve">     С другой стороны, подростковый возраст отличается и множеством положительных факторов: возрастает самостоятельность, независимость ребенка, стремление к признанию своих прав со стороны других людей, формируется его сознательное отношение к себе как члену общества, значительно расширяется сфера его деятельности. Так, сформированная в учебной деятельности в младшем школьном возрасте способность к рефлексии «направляется» школьником, прежде всего, на самого себя. Подросток, сравнивая себя с взрослыми и с младшими детьми, приходит к заключению, что он уже не ребенок, а скорее взрослый.</w:t>
      </w:r>
      <w:r w:rsidRPr="003F25AA">
        <w:rPr>
          <w:rFonts w:ascii="Times New Roman" w:eastAsia="Times New Roman" w:hAnsi="Times New Roman" w:cs="Times New Roman"/>
          <w:sz w:val="28"/>
          <w:szCs w:val="28"/>
        </w:rPr>
        <w:br/>
        <w:t xml:space="preserve">   Чувство взрослости – это психологический симптом начала подросткового возраста. Подросток начинает чувствовать себя взрослым и хочет, чтобы и окружающие признавали его самостоятельность и значимость. Но реализовать эту потребность в серьезной деятельности школьник, как правило, не может. Отсюда стремление к «внешней взрослости»: курение, употребление алкоголя, использование косметики, преувеличенный интерес к проблемам пола, копирование способов развлечения и ухаживания, подражание взрослым в одежде и прическе.</w:t>
      </w:r>
      <w:r w:rsidRPr="003F25AA">
        <w:rPr>
          <w:rFonts w:ascii="Times New Roman" w:eastAsia="Times New Roman" w:hAnsi="Times New Roman" w:cs="Times New Roman"/>
          <w:sz w:val="28"/>
          <w:szCs w:val="28"/>
        </w:rPr>
        <w:br/>
        <w:t xml:space="preserve">   Противоположной к внешней взрослости является так называемая социальная взрослость, которая часто возникает в неполных семьях, где ребенок в силу обстоятельств вынужден фактически занять место взрослого, и тогда подростки стремятся овладеть полезными практическими умениями и оказывать реальную поддержку и помощь взрослым.</w:t>
      </w:r>
    </w:p>
    <w:p w:rsidR="00E10D89" w:rsidRPr="003F25AA" w:rsidRDefault="00E10D89" w:rsidP="00E10D89">
      <w:pPr>
        <w:shd w:val="clear" w:color="auto" w:fill="FFFFFF"/>
        <w:spacing w:after="0" w:line="240" w:lineRule="auto"/>
        <w:ind w:firstLine="284"/>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Кроме всех ранее перечисленных особенностей подросткового возраста, можно отметить следующие характерные для подростков поведенческие реакции:</w:t>
      </w:r>
      <w:r w:rsidRPr="003F25AA">
        <w:rPr>
          <w:rFonts w:ascii="Times New Roman" w:eastAsia="Times New Roman" w:hAnsi="Times New Roman" w:cs="Times New Roman"/>
          <w:sz w:val="28"/>
          <w:szCs w:val="28"/>
        </w:rPr>
        <w:br/>
        <w:t> </w:t>
      </w:r>
    </w:p>
    <w:p w:rsidR="00E10D89" w:rsidRPr="003F25AA" w:rsidRDefault="00E10D89" w:rsidP="00E10D89">
      <w:pPr>
        <w:numPr>
          <w:ilvl w:val="0"/>
          <w:numId w:val="8"/>
        </w:numPr>
        <w:shd w:val="clear" w:color="auto" w:fill="FFFFFF"/>
        <w:tabs>
          <w:tab w:val="clear" w:pos="720"/>
          <w:tab w:val="num" w:pos="0"/>
        </w:tabs>
        <w:spacing w:after="0" w:line="240" w:lineRule="auto"/>
        <w:ind w:left="0" w:hanging="426"/>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Реакция отказа выражается в отказе от обычных форм поведения: контактов, домашних обязанностей, учебы. Причиной чаще всего бывает резкая перемена привычных условий жизни: отрыв от семьи, перемена школы, развод родителей.</w:t>
      </w:r>
    </w:p>
    <w:p w:rsidR="00E10D89" w:rsidRPr="003F25AA" w:rsidRDefault="00E10D89" w:rsidP="00E10D89">
      <w:pPr>
        <w:numPr>
          <w:ilvl w:val="0"/>
          <w:numId w:val="8"/>
        </w:numPr>
        <w:shd w:val="clear" w:color="auto" w:fill="FFFFFF"/>
        <w:tabs>
          <w:tab w:val="clear" w:pos="720"/>
          <w:tab w:val="num" w:pos="0"/>
        </w:tabs>
        <w:spacing w:after="0" w:line="240" w:lineRule="auto"/>
        <w:ind w:left="0" w:hanging="426"/>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Реакция протеста проявляется в противопоставлении своего поведения требуемому: в демонстративной браваде, в прогулах, побегах, кражах и даже нелепых, на первый взгляд, поступках, совершаемых как протестные.</w:t>
      </w:r>
    </w:p>
    <w:p w:rsidR="00E10D89" w:rsidRPr="003F25AA" w:rsidRDefault="00E10D89" w:rsidP="00E10D89">
      <w:pPr>
        <w:numPr>
          <w:ilvl w:val="0"/>
          <w:numId w:val="8"/>
        </w:numPr>
        <w:shd w:val="clear" w:color="auto" w:fill="FFFFFF"/>
        <w:tabs>
          <w:tab w:val="clear" w:pos="720"/>
          <w:tab w:val="num" w:pos="0"/>
        </w:tabs>
        <w:spacing w:after="0" w:line="240" w:lineRule="auto"/>
        <w:ind w:left="0" w:hanging="426"/>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Реакция имитации обычно проявляется в подражании. У подростков объектом для подражания чаще всего становится взрослый, который теми или иными качествами импонирует его идеалам. Неслучайно стены в комнате подростков часто бывают увешаны фотографиями певцов, спортсменов, киногероев.</w:t>
      </w:r>
    </w:p>
    <w:p w:rsidR="00E10D89" w:rsidRPr="003F25AA" w:rsidRDefault="00E10D89" w:rsidP="00E10D89">
      <w:pPr>
        <w:numPr>
          <w:ilvl w:val="0"/>
          <w:numId w:val="8"/>
        </w:numPr>
        <w:shd w:val="clear" w:color="auto" w:fill="FFFFFF"/>
        <w:tabs>
          <w:tab w:val="clear" w:pos="720"/>
          <w:tab w:val="num" w:pos="0"/>
        </w:tabs>
        <w:spacing w:after="0" w:line="240" w:lineRule="auto"/>
        <w:ind w:left="0" w:hanging="426"/>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Реакция компенсации выражается в стремлении восполнить свою несостоятельность в одной области успехами в другой. Чаще всего хулиганят неуспевающие подростки, которые пытаются добиться авторитета у одноклассников грубыми, вызывающими выходками.</w:t>
      </w:r>
    </w:p>
    <w:p w:rsidR="00E10D89" w:rsidRPr="003F25AA" w:rsidRDefault="00E10D89" w:rsidP="00E10D89">
      <w:pPr>
        <w:numPr>
          <w:ilvl w:val="0"/>
          <w:numId w:val="8"/>
        </w:numPr>
        <w:shd w:val="clear" w:color="auto" w:fill="FFFFFF"/>
        <w:tabs>
          <w:tab w:val="clear" w:pos="720"/>
          <w:tab w:val="num" w:pos="0"/>
        </w:tabs>
        <w:spacing w:after="0" w:line="240" w:lineRule="auto"/>
        <w:ind w:left="0" w:hanging="426"/>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lastRenderedPageBreak/>
        <w:t xml:space="preserve">Реакция </w:t>
      </w:r>
      <w:proofErr w:type="spellStart"/>
      <w:r w:rsidRPr="003F25AA">
        <w:rPr>
          <w:rFonts w:ascii="Times New Roman" w:eastAsia="Times New Roman" w:hAnsi="Times New Roman" w:cs="Times New Roman"/>
          <w:sz w:val="28"/>
          <w:szCs w:val="28"/>
        </w:rPr>
        <w:t>гиперкомпенсации</w:t>
      </w:r>
      <w:proofErr w:type="spellEnd"/>
      <w:r w:rsidRPr="003F25AA">
        <w:rPr>
          <w:rFonts w:ascii="Times New Roman" w:eastAsia="Times New Roman" w:hAnsi="Times New Roman" w:cs="Times New Roman"/>
          <w:sz w:val="28"/>
          <w:szCs w:val="28"/>
        </w:rPr>
        <w:t xml:space="preserve"> обусловлена стремлением подростка добиться успеха именно в той области, в которой он обнаруживает наибольшую несостоятельность. Так, физически слабый подросток настойчиво стремится к спортивным достижениям, а стеснительный и ранимый - к общественной деятельности.</w:t>
      </w:r>
    </w:p>
    <w:p w:rsidR="00E10D89" w:rsidRPr="003F25AA" w:rsidRDefault="00E10D89" w:rsidP="00E10D89">
      <w:pPr>
        <w:numPr>
          <w:ilvl w:val="0"/>
          <w:numId w:val="8"/>
        </w:numPr>
        <w:shd w:val="clear" w:color="auto" w:fill="FFFFFF"/>
        <w:tabs>
          <w:tab w:val="clear" w:pos="720"/>
          <w:tab w:val="num" w:pos="0"/>
        </w:tabs>
        <w:spacing w:after="0" w:line="240" w:lineRule="auto"/>
        <w:ind w:left="0" w:hanging="426"/>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Реакция эмансипации выражается в стремлении подростка к самостоятельности, к освобождению из-под опеки взрослых. При неблагоприятных условиях это может быть побег из дома, школы, аффективные вспышки против родителей, учителей.</w:t>
      </w:r>
    </w:p>
    <w:p w:rsidR="00E10D89" w:rsidRPr="003F25AA" w:rsidRDefault="00E10D89" w:rsidP="00E10D89">
      <w:pPr>
        <w:numPr>
          <w:ilvl w:val="0"/>
          <w:numId w:val="8"/>
        </w:numPr>
        <w:shd w:val="clear" w:color="auto" w:fill="FFFFFF"/>
        <w:tabs>
          <w:tab w:val="clear" w:pos="720"/>
          <w:tab w:val="num" w:pos="0"/>
        </w:tabs>
        <w:spacing w:after="0" w:line="240" w:lineRule="auto"/>
        <w:ind w:left="0" w:hanging="426"/>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 xml:space="preserve">Реакция группирования чаще всего проявляется тогда, когда подросток не встречает понимания среди своего близкого окружения. </w:t>
      </w:r>
      <w:proofErr w:type="spellStart"/>
      <w:r w:rsidRPr="003F25AA">
        <w:rPr>
          <w:rFonts w:ascii="Times New Roman" w:eastAsia="Times New Roman" w:hAnsi="Times New Roman" w:cs="Times New Roman"/>
          <w:sz w:val="28"/>
          <w:szCs w:val="28"/>
        </w:rPr>
        <w:t>Самореализоваться</w:t>
      </w:r>
      <w:proofErr w:type="spellEnd"/>
      <w:r w:rsidRPr="003F25AA">
        <w:rPr>
          <w:rFonts w:ascii="Times New Roman" w:eastAsia="Times New Roman" w:hAnsi="Times New Roman" w:cs="Times New Roman"/>
          <w:sz w:val="28"/>
          <w:szCs w:val="28"/>
        </w:rPr>
        <w:t xml:space="preserve"> и </w:t>
      </w:r>
      <w:proofErr w:type="spellStart"/>
      <w:r w:rsidRPr="003F25AA">
        <w:rPr>
          <w:rFonts w:ascii="Times New Roman" w:eastAsia="Times New Roman" w:hAnsi="Times New Roman" w:cs="Times New Roman"/>
          <w:sz w:val="28"/>
          <w:szCs w:val="28"/>
        </w:rPr>
        <w:t>самоутверждаться</w:t>
      </w:r>
      <w:proofErr w:type="spellEnd"/>
      <w:r w:rsidRPr="003F25AA">
        <w:rPr>
          <w:rFonts w:ascii="Times New Roman" w:eastAsia="Times New Roman" w:hAnsi="Times New Roman" w:cs="Times New Roman"/>
          <w:sz w:val="28"/>
          <w:szCs w:val="28"/>
        </w:rPr>
        <w:t xml:space="preserve"> подросток начинает в подростковых компаниях, неформальных группах с определенным стилем поведения и системой внутригрупповых взаимоотношений со своим лидером. К сожалению, в процессе стихийно–группового общения устойчивый характер у подростков приобретает агрессивность, жестокость, повышенная тревожность, замкнутость.</w:t>
      </w:r>
    </w:p>
    <w:p w:rsidR="00E10D89" w:rsidRPr="003F25AA" w:rsidRDefault="00E10D89" w:rsidP="00E10D89">
      <w:pPr>
        <w:numPr>
          <w:ilvl w:val="0"/>
          <w:numId w:val="8"/>
        </w:numPr>
        <w:shd w:val="clear" w:color="auto" w:fill="FFFFFF"/>
        <w:tabs>
          <w:tab w:val="clear" w:pos="720"/>
          <w:tab w:val="num" w:pos="0"/>
        </w:tabs>
        <w:spacing w:after="0" w:line="240" w:lineRule="auto"/>
        <w:ind w:left="0" w:hanging="426"/>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Реакция увлечения. Увлечение спортом, стремление к лидерству, азартные игры, страсть к коллекционированию характерны для подростков-мальчиков. Занятия, мотивом которых является стремление привлечь к себе внимание (участие в самодеятельности, увлечение экстравагантной одеждой), более типичны для девочек. Интеллектуально–эстетические увлечения, отражающие глубокий интерес к какому–либо определенному предмету, могут наблюдаться у подростков обоих полов.</w:t>
      </w:r>
    </w:p>
    <w:p w:rsidR="00E10D89" w:rsidRPr="003F25AA" w:rsidRDefault="00E10D89" w:rsidP="00E10D89">
      <w:pPr>
        <w:numPr>
          <w:ilvl w:val="0"/>
          <w:numId w:val="8"/>
        </w:numPr>
        <w:shd w:val="clear" w:color="auto" w:fill="FFFFFF"/>
        <w:tabs>
          <w:tab w:val="clear" w:pos="720"/>
          <w:tab w:val="num" w:pos="0"/>
        </w:tabs>
        <w:spacing w:after="0" w:line="240" w:lineRule="auto"/>
        <w:ind w:left="0" w:hanging="426"/>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Реакции, обусловленные формирующимся сексуальным влечением (повышенный интерес к сексуальным проблемам, ранняя половая жизнь).</w:t>
      </w:r>
    </w:p>
    <w:p w:rsidR="00E10D89" w:rsidRPr="003F25AA" w:rsidRDefault="00E10D89" w:rsidP="00E10D89">
      <w:pPr>
        <w:tabs>
          <w:tab w:val="left" w:pos="938"/>
        </w:tabs>
        <w:spacing w:after="0" w:line="240" w:lineRule="auto"/>
        <w:ind w:left="-142" w:firstLine="142"/>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 xml:space="preserve">           К концу подросткового возраста складывается достаточно развитое самосознание. Происходит постепенный переход от оценки, заимствованной у взрослых, к самооценке, возникает стремление к самовыражению, самоутверждению, самореализации, самовоспитанию, к формированию положительных качеств и преодолению отрицательных (побороть лень, развить смелость). Способность к постановке перспективных задач придает новый смысл учебной деятельности. Завершается же социально–психологическое и личностное самоопределение уже за пределами школьного возраста, в среднем между 18 и 21 годами.</w:t>
      </w:r>
    </w:p>
    <w:p w:rsidR="00E10D89" w:rsidRPr="003F25AA" w:rsidRDefault="00E10D89" w:rsidP="00E10D89">
      <w:pPr>
        <w:tabs>
          <w:tab w:val="left" w:pos="938"/>
        </w:tabs>
        <w:ind w:left="-142" w:firstLine="142"/>
        <w:jc w:val="both"/>
        <w:rPr>
          <w:rFonts w:ascii="Times New Roman" w:eastAsia="Times New Roman" w:hAnsi="Times New Roman" w:cs="Times New Roman"/>
          <w:sz w:val="28"/>
          <w:szCs w:val="28"/>
        </w:rPr>
      </w:pPr>
      <w:r w:rsidRPr="003F25AA">
        <w:rPr>
          <w:rFonts w:ascii="Times New Roman" w:eastAsia="Times New Roman" w:hAnsi="Times New Roman" w:cs="Times New Roman"/>
          <w:sz w:val="28"/>
          <w:szCs w:val="28"/>
        </w:rPr>
        <w:t>Таким образом, подростковый период - период наиболее интенсивного личностного развития ребенка, который проявляется, прежде всего, в интересе к собственной личности.</w:t>
      </w:r>
    </w:p>
    <w:p w:rsidR="00666339" w:rsidRPr="00666339" w:rsidRDefault="00666339" w:rsidP="00666339">
      <w:pPr>
        <w:pStyle w:val="a3"/>
        <w:spacing w:before="0" w:beforeAutospacing="0" w:after="0" w:afterAutospacing="0" w:line="276" w:lineRule="auto"/>
        <w:rPr>
          <w:sz w:val="28"/>
          <w:szCs w:val="28"/>
        </w:rPr>
      </w:pPr>
      <w:r>
        <w:rPr>
          <w:b/>
          <w:sz w:val="28"/>
          <w:szCs w:val="28"/>
        </w:rPr>
        <w:t>По третьем</w:t>
      </w:r>
      <w:r w:rsidR="00E400DC">
        <w:rPr>
          <w:b/>
          <w:sz w:val="28"/>
          <w:szCs w:val="28"/>
        </w:rPr>
        <w:t xml:space="preserve">у вопросу выступила </w:t>
      </w:r>
      <w:proofErr w:type="spellStart"/>
      <w:r w:rsidR="00E400DC">
        <w:rPr>
          <w:b/>
          <w:sz w:val="28"/>
          <w:szCs w:val="28"/>
        </w:rPr>
        <w:t>Макоева</w:t>
      </w:r>
      <w:proofErr w:type="spellEnd"/>
      <w:r w:rsidR="00E400DC">
        <w:rPr>
          <w:b/>
          <w:sz w:val="28"/>
          <w:szCs w:val="28"/>
        </w:rPr>
        <w:t xml:space="preserve"> З</w:t>
      </w:r>
      <w:r>
        <w:rPr>
          <w:b/>
          <w:sz w:val="28"/>
          <w:szCs w:val="28"/>
        </w:rPr>
        <w:t>.</w:t>
      </w:r>
      <w:r w:rsidR="00E400DC">
        <w:rPr>
          <w:b/>
          <w:sz w:val="28"/>
          <w:szCs w:val="28"/>
        </w:rPr>
        <w:t>Э</w:t>
      </w:r>
      <w:r w:rsidR="00E400DC">
        <w:rPr>
          <w:sz w:val="28"/>
          <w:szCs w:val="28"/>
        </w:rPr>
        <w:t xml:space="preserve">. </w:t>
      </w:r>
      <w:r>
        <w:rPr>
          <w:sz w:val="28"/>
          <w:szCs w:val="28"/>
        </w:rPr>
        <w:t xml:space="preserve">на показала и рассказала о сайте «ФИПИ», как учащиеся могут пользоваться сайтом. </w:t>
      </w:r>
    </w:p>
    <w:p w:rsidR="00417FDA" w:rsidRPr="003F25AA" w:rsidRDefault="00417FDA" w:rsidP="00417FDA">
      <w:pPr>
        <w:pStyle w:val="a3"/>
        <w:spacing w:before="0" w:beforeAutospacing="0" w:after="0" w:afterAutospacing="0" w:line="276" w:lineRule="auto"/>
        <w:jc w:val="center"/>
        <w:rPr>
          <w:b/>
          <w:sz w:val="28"/>
          <w:szCs w:val="28"/>
        </w:rPr>
      </w:pPr>
      <w:r w:rsidRPr="003F25AA">
        <w:rPr>
          <w:b/>
          <w:sz w:val="28"/>
          <w:szCs w:val="28"/>
        </w:rPr>
        <w:t xml:space="preserve">Решение: </w:t>
      </w:r>
    </w:p>
    <w:p w:rsidR="00E61CD9" w:rsidRPr="003F25AA" w:rsidRDefault="00E61CD9" w:rsidP="00E61CD9">
      <w:pPr>
        <w:pStyle w:val="a3"/>
        <w:numPr>
          <w:ilvl w:val="0"/>
          <w:numId w:val="3"/>
        </w:numPr>
        <w:spacing w:before="0" w:beforeAutospacing="0" w:after="0" w:afterAutospacing="0"/>
        <w:jc w:val="both"/>
        <w:rPr>
          <w:b/>
          <w:sz w:val="28"/>
          <w:szCs w:val="28"/>
        </w:rPr>
      </w:pPr>
      <w:r w:rsidRPr="003F25AA">
        <w:rPr>
          <w:sz w:val="28"/>
          <w:szCs w:val="28"/>
        </w:rPr>
        <w:t>Администрации, педагогическому коллективу, родителям 9 класса руководствоваться в своей деятельности по подготовке и проведению государственной (итоговой) аттестации нормативно - распорядительными документами.</w:t>
      </w:r>
    </w:p>
    <w:p w:rsidR="003F25AA" w:rsidRPr="003F25AA" w:rsidRDefault="003F25AA" w:rsidP="00417FDA">
      <w:pPr>
        <w:pStyle w:val="a3"/>
        <w:numPr>
          <w:ilvl w:val="0"/>
          <w:numId w:val="3"/>
        </w:numPr>
        <w:spacing w:before="0" w:beforeAutospacing="0" w:after="0" w:afterAutospacing="0" w:line="276" w:lineRule="auto"/>
        <w:rPr>
          <w:sz w:val="28"/>
          <w:szCs w:val="28"/>
        </w:rPr>
      </w:pPr>
      <w:r w:rsidRPr="003F25AA">
        <w:rPr>
          <w:sz w:val="28"/>
          <w:szCs w:val="28"/>
        </w:rPr>
        <w:t>Родителям строго контролировать поведение учащихся вне школы. Усилить контроль за учёбой детей.</w:t>
      </w:r>
    </w:p>
    <w:p w:rsidR="003F25AA" w:rsidRPr="003F25AA" w:rsidRDefault="003F25AA" w:rsidP="003F25AA">
      <w:pPr>
        <w:pStyle w:val="a3"/>
        <w:spacing w:before="0" w:beforeAutospacing="0" w:after="0" w:afterAutospacing="0" w:line="276" w:lineRule="auto"/>
        <w:ind w:left="360"/>
        <w:rPr>
          <w:rStyle w:val="a5"/>
          <w:b w:val="0"/>
          <w:sz w:val="28"/>
          <w:szCs w:val="28"/>
        </w:rPr>
      </w:pPr>
      <w:r w:rsidRPr="003F25AA">
        <w:rPr>
          <w:rStyle w:val="a5"/>
          <w:sz w:val="28"/>
          <w:szCs w:val="28"/>
        </w:rPr>
        <w:t xml:space="preserve">3. </w:t>
      </w:r>
      <w:r w:rsidRPr="003F25AA">
        <w:rPr>
          <w:rStyle w:val="a5"/>
          <w:b w:val="0"/>
          <w:sz w:val="28"/>
          <w:szCs w:val="28"/>
        </w:rPr>
        <w:t xml:space="preserve">Продолжить контроль за успеваемостью и посещением учебных, факультативных и   </w:t>
      </w:r>
    </w:p>
    <w:p w:rsidR="00417FDA" w:rsidRPr="003F25AA" w:rsidRDefault="003F25AA" w:rsidP="003F25AA">
      <w:pPr>
        <w:pStyle w:val="a3"/>
        <w:spacing w:before="0" w:beforeAutospacing="0" w:after="0" w:afterAutospacing="0" w:line="276" w:lineRule="auto"/>
        <w:ind w:left="360"/>
        <w:rPr>
          <w:rStyle w:val="a5"/>
          <w:b w:val="0"/>
          <w:sz w:val="28"/>
          <w:szCs w:val="28"/>
        </w:rPr>
      </w:pPr>
      <w:r w:rsidRPr="003F25AA">
        <w:rPr>
          <w:rStyle w:val="a5"/>
          <w:b w:val="0"/>
          <w:sz w:val="28"/>
          <w:szCs w:val="28"/>
        </w:rPr>
        <w:t xml:space="preserve">    кружковых  занятий.</w:t>
      </w:r>
    </w:p>
    <w:p w:rsidR="00417FDA" w:rsidRPr="003F25AA" w:rsidRDefault="00417FDA" w:rsidP="00417FDA">
      <w:pPr>
        <w:spacing w:after="0"/>
        <w:rPr>
          <w:rFonts w:ascii="Times New Roman" w:hAnsi="Times New Roman" w:cs="Times New Roman"/>
          <w:sz w:val="28"/>
          <w:szCs w:val="28"/>
        </w:rPr>
      </w:pPr>
    </w:p>
    <w:p w:rsidR="00564D4F" w:rsidRPr="00FC56C8" w:rsidRDefault="00FC56C8">
      <w:pPr>
        <w:rPr>
          <w:rFonts w:ascii="Times New Roman" w:hAnsi="Times New Roman" w:cs="Times New Roman"/>
          <w:sz w:val="28"/>
          <w:szCs w:val="28"/>
        </w:rPr>
      </w:pPr>
      <w:proofErr w:type="spellStart"/>
      <w:r w:rsidRPr="00FC56C8">
        <w:rPr>
          <w:rFonts w:ascii="Times New Roman" w:hAnsi="Times New Roman" w:cs="Times New Roman"/>
          <w:sz w:val="28"/>
          <w:szCs w:val="28"/>
        </w:rPr>
        <w:t>Зам.директора</w:t>
      </w:r>
      <w:proofErr w:type="spellEnd"/>
      <w:r w:rsidRPr="00FC56C8">
        <w:rPr>
          <w:rFonts w:ascii="Times New Roman" w:hAnsi="Times New Roman" w:cs="Times New Roman"/>
          <w:sz w:val="28"/>
          <w:szCs w:val="28"/>
        </w:rPr>
        <w:t xml:space="preserve"> по УВР  </w:t>
      </w:r>
      <w:r>
        <w:rPr>
          <w:rFonts w:ascii="Times New Roman" w:hAnsi="Times New Roman" w:cs="Times New Roman"/>
          <w:sz w:val="28"/>
          <w:szCs w:val="28"/>
        </w:rPr>
        <w:t xml:space="preserve">          </w:t>
      </w:r>
      <w:r w:rsidR="00E400DC">
        <w:rPr>
          <w:rFonts w:ascii="Times New Roman" w:hAnsi="Times New Roman" w:cs="Times New Roman"/>
          <w:sz w:val="28"/>
          <w:szCs w:val="28"/>
        </w:rPr>
        <w:t xml:space="preserve">  </w:t>
      </w:r>
      <w:proofErr w:type="spellStart"/>
      <w:r w:rsidR="00E400DC">
        <w:rPr>
          <w:rFonts w:ascii="Times New Roman" w:hAnsi="Times New Roman" w:cs="Times New Roman"/>
          <w:sz w:val="28"/>
          <w:szCs w:val="28"/>
        </w:rPr>
        <w:t>Макоева</w:t>
      </w:r>
      <w:proofErr w:type="spellEnd"/>
      <w:r w:rsidR="00E400DC">
        <w:rPr>
          <w:rFonts w:ascii="Times New Roman" w:hAnsi="Times New Roman" w:cs="Times New Roman"/>
          <w:sz w:val="28"/>
          <w:szCs w:val="28"/>
        </w:rPr>
        <w:t xml:space="preserve"> З.Э</w:t>
      </w:r>
      <w:r w:rsidRPr="00FC56C8">
        <w:rPr>
          <w:rFonts w:ascii="Times New Roman" w:hAnsi="Times New Roman" w:cs="Times New Roman"/>
          <w:sz w:val="28"/>
          <w:szCs w:val="28"/>
        </w:rPr>
        <w:t>.</w:t>
      </w:r>
    </w:p>
    <w:sectPr w:rsidR="00564D4F" w:rsidRPr="00FC56C8" w:rsidSect="00E10D89">
      <w:pgSz w:w="11906" w:h="16838"/>
      <w:pgMar w:top="426" w:right="424"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8249C"/>
    <w:multiLevelType w:val="hybridMultilevel"/>
    <w:tmpl w:val="4336E52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2A3D0EED"/>
    <w:multiLevelType w:val="multilevel"/>
    <w:tmpl w:val="AF747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E8157BA"/>
    <w:multiLevelType w:val="hybridMultilevel"/>
    <w:tmpl w:val="6B8E8E76"/>
    <w:lvl w:ilvl="0" w:tplc="04190001">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hint="default"/>
      </w:rPr>
    </w:lvl>
  </w:abstractNum>
  <w:abstractNum w:abstractNumId="3" w15:restartNumberingAfterBreak="0">
    <w:nsid w:val="3AA45CEA"/>
    <w:multiLevelType w:val="multilevel"/>
    <w:tmpl w:val="6884E5A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F4C57D3"/>
    <w:multiLevelType w:val="hybridMultilevel"/>
    <w:tmpl w:val="FB581E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A606969"/>
    <w:multiLevelType w:val="hybridMultilevel"/>
    <w:tmpl w:val="7874856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76DE63A7"/>
    <w:multiLevelType w:val="hybridMultilevel"/>
    <w:tmpl w:val="B802A2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5AA"/>
    <w:rsid w:val="001573C2"/>
    <w:rsid w:val="003F25AA"/>
    <w:rsid w:val="00417FDA"/>
    <w:rsid w:val="005375AA"/>
    <w:rsid w:val="00564D4F"/>
    <w:rsid w:val="00666339"/>
    <w:rsid w:val="00B110FC"/>
    <w:rsid w:val="00E10D89"/>
    <w:rsid w:val="00E400DC"/>
    <w:rsid w:val="00E61CD9"/>
    <w:rsid w:val="00FC5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EE8D"/>
  <w15:docId w15:val="{28FC6E0E-CB39-41A7-965B-3370DBB9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FDA"/>
    <w:rPr>
      <w:rFonts w:asciiTheme="minorHAnsi" w:eastAsiaTheme="minorEastAsia" w:hAnsiTheme="minorHAnsi" w:cstheme="min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7FD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17FDA"/>
    <w:pPr>
      <w:ind w:left="720"/>
      <w:contextualSpacing/>
    </w:pPr>
  </w:style>
  <w:style w:type="character" w:styleId="a5">
    <w:name w:val="Strong"/>
    <w:basedOn w:val="a0"/>
    <w:uiPriority w:val="22"/>
    <w:qFormat/>
    <w:rsid w:val="00417FDA"/>
    <w:rPr>
      <w:b/>
      <w:bCs/>
    </w:rPr>
  </w:style>
  <w:style w:type="paragraph" w:customStyle="1" w:styleId="Default">
    <w:name w:val="Default"/>
    <w:rsid w:val="00B110FC"/>
    <w:pPr>
      <w:autoSpaceDE w:val="0"/>
      <w:autoSpaceDN w:val="0"/>
      <w:adjustRightInd w:val="0"/>
      <w:spacing w:after="0" w:line="240" w:lineRule="auto"/>
    </w:pPr>
    <w:rPr>
      <w:color w:val="000000"/>
      <w:szCs w:val="24"/>
    </w:rPr>
  </w:style>
  <w:style w:type="paragraph" w:styleId="a6">
    <w:name w:val="Balloon Text"/>
    <w:basedOn w:val="a"/>
    <w:link w:val="a7"/>
    <w:uiPriority w:val="99"/>
    <w:semiHidden/>
    <w:unhideWhenUsed/>
    <w:rsid w:val="00B110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10FC"/>
    <w:rPr>
      <w:rFonts w:ascii="Tahoma" w:eastAsiaTheme="minorEastAsia" w:hAnsi="Tahoma" w:cs="Tahoma"/>
      <w:sz w:val="16"/>
      <w:szCs w:val="16"/>
      <w:lang w:eastAsia="ru-RU"/>
    </w:rPr>
  </w:style>
  <w:style w:type="table" w:styleId="a8">
    <w:name w:val="Table Grid"/>
    <w:basedOn w:val="a1"/>
    <w:uiPriority w:val="59"/>
    <w:rsid w:val="00E10D89"/>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26762">
      <w:bodyDiv w:val="1"/>
      <w:marLeft w:val="0"/>
      <w:marRight w:val="0"/>
      <w:marTop w:val="0"/>
      <w:marBottom w:val="0"/>
      <w:divBdr>
        <w:top w:val="none" w:sz="0" w:space="0" w:color="auto"/>
        <w:left w:val="none" w:sz="0" w:space="0" w:color="auto"/>
        <w:bottom w:val="none" w:sz="0" w:space="0" w:color="auto"/>
        <w:right w:val="none" w:sz="0" w:space="0" w:color="auto"/>
      </w:divBdr>
    </w:div>
    <w:div w:id="507716812">
      <w:bodyDiv w:val="1"/>
      <w:marLeft w:val="0"/>
      <w:marRight w:val="0"/>
      <w:marTop w:val="0"/>
      <w:marBottom w:val="0"/>
      <w:divBdr>
        <w:top w:val="none" w:sz="0" w:space="0" w:color="auto"/>
        <w:left w:val="none" w:sz="0" w:space="0" w:color="auto"/>
        <w:bottom w:val="none" w:sz="0" w:space="0" w:color="auto"/>
        <w:right w:val="none" w:sz="0" w:space="0" w:color="auto"/>
      </w:divBdr>
    </w:div>
    <w:div w:id="514348142">
      <w:bodyDiv w:val="1"/>
      <w:marLeft w:val="0"/>
      <w:marRight w:val="0"/>
      <w:marTop w:val="0"/>
      <w:marBottom w:val="0"/>
      <w:divBdr>
        <w:top w:val="none" w:sz="0" w:space="0" w:color="auto"/>
        <w:left w:val="none" w:sz="0" w:space="0" w:color="auto"/>
        <w:bottom w:val="none" w:sz="0" w:space="0" w:color="auto"/>
        <w:right w:val="none" w:sz="0" w:space="0" w:color="auto"/>
      </w:divBdr>
    </w:div>
    <w:div w:id="663358119">
      <w:bodyDiv w:val="1"/>
      <w:marLeft w:val="0"/>
      <w:marRight w:val="0"/>
      <w:marTop w:val="0"/>
      <w:marBottom w:val="0"/>
      <w:divBdr>
        <w:top w:val="none" w:sz="0" w:space="0" w:color="auto"/>
        <w:left w:val="none" w:sz="0" w:space="0" w:color="auto"/>
        <w:bottom w:val="none" w:sz="0" w:space="0" w:color="auto"/>
        <w:right w:val="none" w:sz="0" w:space="0" w:color="auto"/>
      </w:divBdr>
    </w:div>
    <w:div w:id="18248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2023-02-22T18:19:00Z</dcterms:created>
  <dcterms:modified xsi:type="dcterms:W3CDTF">2023-02-22T18:19:00Z</dcterms:modified>
</cp:coreProperties>
</file>